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We the People of West TN 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Lending Library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11-10-22 </w:t>
      </w:r>
    </w:p>
    <w:p>
      <w:pPr>
        <w:pStyle w:val="Body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______________________________________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Books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God and the Transgender Debate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by Andrew Walker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Mama Bear Apologetics - Guide to Sexuality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by Ferrer/Davison </w:t>
      </w:r>
    </w:p>
    <w:p>
      <w:pPr>
        <w:pStyle w:val="Body A"/>
        <w:rPr>
          <w:sz w:val="28"/>
          <w:szCs w:val="28"/>
          <w:u w:val="singl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Embodied - Transgender Identities, The Church &amp; What the Bible Has To Say </w:t>
      </w:r>
      <w:r>
        <w:rPr>
          <w:sz w:val="28"/>
          <w:szCs w:val="28"/>
          <w:u w:val="none"/>
          <w:rtl w:val="0"/>
          <w:lang w:val="en-US"/>
        </w:rPr>
        <w:t xml:space="preserve">  </w:t>
      </w:r>
      <w:r>
        <w:rPr>
          <w:sz w:val="24"/>
          <w:szCs w:val="24"/>
          <w:u w:val="none"/>
          <w:rtl w:val="0"/>
          <w:lang w:val="en-US"/>
        </w:rPr>
        <w:t>by Preston Sprinkle</w:t>
      </w:r>
    </w:p>
    <w:p>
      <w:pPr>
        <w:pStyle w:val="Body A"/>
        <w:rPr>
          <w:b w:val="1"/>
          <w:bCs w:val="1"/>
          <w:sz w:val="32"/>
          <w:szCs w:val="32"/>
          <w:u w:val="singl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Understanding Gender Dysphoria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none"/>
          <w:rtl w:val="0"/>
          <w:lang w:val="en-US"/>
        </w:rPr>
        <w:t xml:space="preserve"> by Mark Yarhouse </w:t>
      </w:r>
    </w:p>
    <w:p>
      <w:pPr>
        <w:pStyle w:val="Body A"/>
        <w:rPr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Dangerous Affirmations - the Threat of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‘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Gay Christianity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’ </w:t>
      </w:r>
      <w:r>
        <w:rPr>
          <w:sz w:val="24"/>
          <w:szCs w:val="24"/>
          <w:u w:val="none"/>
          <w:rtl w:val="0"/>
          <w:lang w:val="en-US"/>
        </w:rPr>
        <w:t xml:space="preserve">by M.D. Perkins </w:t>
      </w:r>
    </w:p>
    <w:p>
      <w:pPr>
        <w:pStyle w:val="Body A"/>
        <w:rPr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We Will Not Be Silenced</w:t>
      </w:r>
      <w:r>
        <w:rPr>
          <w:sz w:val="24"/>
          <w:szCs w:val="24"/>
          <w:u w:val="none"/>
          <w:rtl w:val="0"/>
          <w:lang w:val="en-US"/>
        </w:rPr>
        <w:t xml:space="preserve"> by Erwin Lutzer</w:t>
      </w:r>
    </w:p>
    <w:p>
      <w:pPr>
        <w:pStyle w:val="Body A"/>
        <w:rPr>
          <w:sz w:val="24"/>
          <w:szCs w:val="24"/>
          <w:u w:val="non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An Apologetic for Liberty </w:t>
      </w:r>
      <w:r>
        <w:rPr>
          <w:sz w:val="24"/>
          <w:szCs w:val="24"/>
          <w:u w:val="none"/>
          <w:rtl w:val="0"/>
          <w:lang w:val="en-US"/>
        </w:rPr>
        <w:t>by Kevin Kookogey</w:t>
      </w:r>
    </w:p>
    <w:p>
      <w:pPr>
        <w:pStyle w:val="Body A"/>
        <w:rPr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The American Story </w:t>
      </w:r>
      <w:r>
        <w:rPr>
          <w:sz w:val="24"/>
          <w:szCs w:val="24"/>
          <w:u w:val="none"/>
          <w:rtl w:val="0"/>
          <w:lang w:val="en-US"/>
        </w:rPr>
        <w:t xml:space="preserve">by David Barton + Tim Barton </w:t>
      </w:r>
    </w:p>
    <w:p>
      <w:pPr>
        <w:pStyle w:val="Body A"/>
        <w:rPr>
          <w:sz w:val="24"/>
          <w:szCs w:val="24"/>
          <w:u w:val="non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The Return of the Gods</w:t>
      </w:r>
      <w:r>
        <w:rPr>
          <w:sz w:val="24"/>
          <w:szCs w:val="24"/>
          <w:u w:val="none"/>
          <w:rtl w:val="0"/>
          <w:lang w:val="en-US"/>
        </w:rPr>
        <w:t xml:space="preserve"> by Jonathan Can - published 9-7-22</w:t>
      </w:r>
    </w:p>
    <w:p>
      <w:pPr>
        <w:pStyle w:val="Body A"/>
        <w:rPr>
          <w:b w:val="1"/>
          <w:bCs w:val="1"/>
          <w:sz w:val="28"/>
          <w:szCs w:val="28"/>
          <w:u w:val="none"/>
        </w:rPr>
      </w:pPr>
    </w:p>
    <w:p>
      <w:pPr>
        <w:pStyle w:val="Body A"/>
        <w:rPr>
          <w:sz w:val="24"/>
          <w:szCs w:val="24"/>
          <w:u w:val="none"/>
        </w:rPr>
      </w:pPr>
      <w:r>
        <w:rPr>
          <w:b w:val="1"/>
          <w:bCs w:val="1"/>
          <w:sz w:val="28"/>
          <w:szCs w:val="28"/>
          <w:u w:val="none"/>
          <w:rtl w:val="0"/>
          <w:lang w:val="en-US"/>
        </w:rPr>
        <w:t>God</w:t>
      </w:r>
      <w:r>
        <w:rPr>
          <w:b w:val="1"/>
          <w:bCs w:val="1"/>
          <w:sz w:val="28"/>
          <w:szCs w:val="28"/>
          <w:u w:val="non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none"/>
          <w:rtl w:val="0"/>
          <w:lang w:val="en-US"/>
        </w:rPr>
        <w:t>s Blueprint for Life, Liberty &amp; Property -</w:t>
      </w:r>
      <w:r>
        <w:rPr>
          <w:sz w:val="24"/>
          <w:szCs w:val="24"/>
          <w:u w:val="none"/>
          <w:rtl w:val="0"/>
          <w:lang w:val="en-US"/>
        </w:rPr>
        <w:t xml:space="preserve"> A Bible Study on the 10 Commandments by Stephen McDowell </w:t>
      </w:r>
    </w:p>
    <w:p>
      <w:pPr>
        <w:pStyle w:val="Body A"/>
        <w:rPr>
          <w:sz w:val="24"/>
          <w:szCs w:val="24"/>
          <w:u w:val="none"/>
        </w:rPr>
      </w:pPr>
    </w:p>
    <w:p>
      <w:pPr>
        <w:pStyle w:val="Body A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sz w:val="24"/>
          <w:szCs w:val="24"/>
          <w:u w:val="none"/>
        </w:rPr>
      </w:pPr>
    </w:p>
    <w:p>
      <w:pPr>
        <w:pStyle w:val="Body A"/>
        <w:jc w:val="center"/>
        <w:rPr>
          <w:b w:val="1"/>
          <w:bCs w:val="1"/>
          <w:sz w:val="36"/>
          <w:szCs w:val="36"/>
          <w:u w:val="none"/>
        </w:rPr>
      </w:pPr>
      <w:r>
        <w:rPr>
          <w:b w:val="1"/>
          <w:bCs w:val="1"/>
          <w:sz w:val="36"/>
          <w:szCs w:val="36"/>
          <w:u w:val="none"/>
          <w:rtl w:val="0"/>
          <w:lang w:val="en-US"/>
        </w:rPr>
        <w:t>DVDs</w:t>
      </w:r>
    </w:p>
    <w:p>
      <w:pPr>
        <w:pStyle w:val="Body A"/>
        <w:rPr>
          <w:sz w:val="30"/>
          <w:szCs w:val="30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2000 Mules</w:t>
      </w:r>
      <w:r>
        <w:rPr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u w:val="none"/>
          <w:rtl w:val="0"/>
          <w:lang w:val="en-US"/>
        </w:rPr>
        <w:t xml:space="preserve"> </w:t>
      </w:r>
      <w:r>
        <w:rPr>
          <w:sz w:val="26"/>
          <w:szCs w:val="26"/>
          <w:u w:val="none"/>
          <w:rtl w:val="0"/>
          <w:lang w:val="en-US"/>
        </w:rPr>
        <w:t>by Dinesh D</w:t>
      </w:r>
      <w:r>
        <w:rPr>
          <w:sz w:val="26"/>
          <w:szCs w:val="26"/>
          <w:u w:val="none"/>
          <w:rtl w:val="0"/>
          <w:lang w:val="en-US"/>
        </w:rPr>
        <w:t>’</w:t>
      </w:r>
      <w:r>
        <w:rPr>
          <w:sz w:val="26"/>
          <w:szCs w:val="26"/>
          <w:u w:val="none"/>
          <w:rtl w:val="0"/>
          <w:lang w:val="en-US"/>
        </w:rPr>
        <w:t xml:space="preserve">Souza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In His Image</w:t>
      </w:r>
      <w:r>
        <w:rPr>
          <w:sz w:val="26"/>
          <w:szCs w:val="26"/>
          <w:u w:val="none"/>
          <w:rtl w:val="0"/>
          <w:lang w:val="en-US"/>
        </w:rPr>
        <w:t xml:space="preserve"> - American Family Radio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Whose Children Are They?  Exposing the Hidden Agenda in America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s Schools    </w:t>
      </w:r>
    </w:p>
    <w:p>
      <w:pPr>
        <w:pStyle w:val="Body A"/>
        <w:rPr>
          <w:b w:val="1"/>
          <w:bCs w:val="1"/>
          <w:sz w:val="32"/>
          <w:szCs w:val="32"/>
          <w:u w:val="single"/>
        </w:rPr>
      </w:pPr>
    </w:p>
    <w:p>
      <w:pPr>
        <w:pStyle w:val="Body A"/>
        <w:rPr>
          <w:sz w:val="32"/>
          <w:szCs w:val="32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Monumental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</w:t>
      </w:r>
      <w:r>
        <w:rPr>
          <w:sz w:val="32"/>
          <w:szCs w:val="32"/>
          <w:u w:val="none"/>
          <w:rtl w:val="0"/>
          <w:lang w:val="en-US"/>
        </w:rPr>
        <w:t xml:space="preserve">by Kirk Cameron </w:t>
      </w:r>
    </w:p>
    <w:p>
      <w:pPr>
        <w:pStyle w:val="Body A"/>
        <w:rPr>
          <w:b w:val="1"/>
          <w:bCs w:val="1"/>
          <w:sz w:val="32"/>
          <w:szCs w:val="32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Rediscovering God in America</w:t>
      </w:r>
      <w:r>
        <w:rPr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u w:val="none"/>
          <w:rtl w:val="0"/>
          <w:lang w:val="en-US"/>
        </w:rPr>
        <w:t xml:space="preserve">- </w:t>
      </w:r>
      <w:r>
        <w:rPr>
          <w:sz w:val="26"/>
          <w:szCs w:val="26"/>
          <w:u w:val="none"/>
          <w:rtl w:val="0"/>
          <w:lang w:val="en-US"/>
        </w:rPr>
        <w:t xml:space="preserve">News &amp; Callista Gingrich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Rescuing Our Children - How Gov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t Schools Are Destroying America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 Future</w:t>
      </w:r>
      <w:r>
        <w:rPr>
          <w:b w:val="1"/>
          <w:bCs w:val="1"/>
          <w:sz w:val="32"/>
          <w:szCs w:val="32"/>
          <w:u w:val="none"/>
          <w:rtl w:val="0"/>
          <w:lang w:val="en-US"/>
        </w:rPr>
        <w:t xml:space="preserve">    </w:t>
      </w:r>
      <w:r>
        <w:rPr>
          <w:sz w:val="26"/>
          <w:szCs w:val="26"/>
          <w:u w:val="none"/>
          <w:rtl w:val="0"/>
          <w:lang w:val="en-US"/>
        </w:rPr>
        <w:t>by Alex Newman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8"/>
          <w:szCs w:val="28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The Impact Series - The Mark Nichols Story </w:t>
      </w:r>
      <w:r>
        <w:rPr>
          <w:sz w:val="26"/>
          <w:szCs w:val="26"/>
          <w:u w:val="none"/>
          <w:rtl w:val="0"/>
          <w:lang w:val="en-US"/>
        </w:rPr>
        <w:t>- 1 man</w:t>
      </w:r>
      <w:r>
        <w:rPr>
          <w:sz w:val="26"/>
          <w:szCs w:val="26"/>
          <w:u w:val="none"/>
          <w:rtl w:val="0"/>
          <w:lang w:val="en-US"/>
        </w:rPr>
        <w:t>’</w:t>
      </w:r>
      <w:r>
        <w:rPr>
          <w:sz w:val="26"/>
          <w:szCs w:val="26"/>
          <w:u w:val="none"/>
          <w:rtl w:val="0"/>
          <w:lang w:val="en-US"/>
        </w:rPr>
        <w:t xml:space="preserve">s fight to get LGBTQ resources out of his Arkansas hometown library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Saving America Begins with You</w:t>
      </w:r>
      <w:r>
        <w:rPr>
          <w:b w:val="1"/>
          <w:bCs w:val="1"/>
          <w:sz w:val="32"/>
          <w:szCs w:val="32"/>
          <w:u w:val="none"/>
          <w:rtl w:val="0"/>
          <w:lang w:val="en-US"/>
        </w:rPr>
        <w:t xml:space="preserve"> </w:t>
      </w:r>
      <w:r>
        <w:rPr>
          <w:sz w:val="26"/>
          <w:szCs w:val="26"/>
          <w:u w:val="none"/>
          <w:rtl w:val="0"/>
          <w:lang w:val="en-US"/>
        </w:rPr>
        <w:t xml:space="preserve">  by Rick Green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6"/>
          <w:szCs w:val="26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Enemies Within The Church  - 2 copies </w:t>
      </w:r>
    </w:p>
    <w:p>
      <w:pPr>
        <w:pStyle w:val="Body A"/>
        <w:rPr>
          <w:sz w:val="26"/>
          <w:szCs w:val="26"/>
          <w:u w:val="none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America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 Forgotten History DVD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hosted by Dr. Chuck Harding</w:t>
      </w:r>
    </w:p>
    <w:p>
      <w:pPr>
        <w:pStyle w:val="Body A"/>
        <w:rPr>
          <w:sz w:val="32"/>
          <w:szCs w:val="32"/>
        </w:rPr>
      </w:pPr>
      <w:r>
        <w:rPr>
          <w:b w:val="1"/>
          <w:bCs w:val="1"/>
          <w:sz w:val="32"/>
          <w:szCs w:val="32"/>
        </w:rPr>
        <w:tab/>
      </w:r>
      <w:r>
        <w:rPr>
          <w:sz w:val="32"/>
          <w:szCs w:val="32"/>
          <w:rtl w:val="0"/>
          <w:lang w:val="en-US"/>
        </w:rPr>
        <w:t xml:space="preserve">1. The Barbary Powers War 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</w:rPr>
        <w:tab/>
        <w:t xml:space="preserve">2. Our Biblical Constitution 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</w:rPr>
        <w:tab/>
        <w:t>4. Foundations that Sustain America</w:t>
      </w: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</w:rPr>
        <w:tab/>
        <w:t>5. The Sacred Fire of the American Pulpit</w:t>
      </w:r>
    </w:p>
    <w:p>
      <w:pPr>
        <w:pStyle w:val="Body A"/>
      </w:pPr>
      <w:r>
        <w:rPr>
          <w:sz w:val="32"/>
          <w:szCs w:val="32"/>
          <w:rtl w:val="0"/>
        </w:rPr>
        <w:tab/>
        <w:t xml:space="preserve">6. The Miracle of Revival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